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344DE6" w14:textId="77777777" w:rsidR="00202407" w:rsidRDefault="000E7778" w:rsidP="000E7778">
      <w:pPr>
        <w:spacing w:after="0"/>
        <w:jc w:val="center"/>
        <w:rPr>
          <w:rFonts w:ascii="IranNastaliq" w:hAnsi="IranNastaliq" w:cs="IranNastaliq"/>
          <w:sz w:val="40"/>
          <w:szCs w:val="40"/>
          <w:rtl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B5CBEBA" wp14:editId="600DC3E7">
            <wp:simplePos x="0" y="0"/>
            <wp:positionH relativeFrom="margin">
              <wp:posOffset>37070</wp:posOffset>
            </wp:positionH>
            <wp:positionV relativeFrom="paragraph">
              <wp:posOffset>235945</wp:posOffset>
            </wp:positionV>
            <wp:extent cx="843787" cy="846438"/>
            <wp:effectExtent l="0" t="0" r="0" b="0"/>
            <wp:wrapNone/>
            <wp:docPr id="3" name="Picture 3" descr="درس افزار آزاد | درباره م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درس افزار آزاد | درباره ما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787" cy="84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IranNastaliq" w:hAnsi="IranNastaliq" w:cs="IranNastaliq" w:hint="cs"/>
          <w:sz w:val="40"/>
          <w:szCs w:val="40"/>
          <w:rtl/>
        </w:rPr>
        <w:t>«</w:t>
      </w:r>
      <w:r w:rsidRPr="000E7778">
        <w:rPr>
          <w:rFonts w:ascii="IranNastaliq" w:hAnsi="IranNastaliq" w:cs="IranNastaliq" w:hint="cs"/>
          <w:sz w:val="40"/>
          <w:szCs w:val="40"/>
          <w:rtl/>
        </w:rPr>
        <w:t>به نام خدا</w:t>
      </w:r>
      <w:r>
        <w:rPr>
          <w:rFonts w:ascii="IranNastaliq" w:hAnsi="IranNastaliq" w:cs="IranNastaliq" w:hint="cs"/>
          <w:sz w:val="40"/>
          <w:szCs w:val="40"/>
          <w:rtl/>
        </w:rPr>
        <w:t>»</w:t>
      </w:r>
    </w:p>
    <w:p w14:paraId="349D344A" w14:textId="6B42868E" w:rsidR="000E7778" w:rsidRDefault="0042011D" w:rsidP="000E7778">
      <w:pPr>
        <w:spacing w:after="0"/>
        <w:jc w:val="center"/>
        <w:rPr>
          <w:rFonts w:ascii="Vazirmatn" w:hAnsi="Vazirmatn" w:cs="Vazirmatn"/>
          <w:b/>
          <w:bCs/>
          <w:sz w:val="28"/>
          <w:szCs w:val="28"/>
          <w:rtl/>
        </w:rPr>
      </w:pPr>
      <w:r>
        <w:rPr>
          <w:rFonts w:ascii="Vazirmatn" w:hAnsi="Vazirmatn" w:cs="Vazirmatn" w:hint="cs"/>
          <w:b/>
          <w:bCs/>
          <w:sz w:val="28"/>
          <w:szCs w:val="28"/>
          <w:rtl/>
        </w:rPr>
        <w:t>پیش‌</w:t>
      </w:r>
      <w:r w:rsidR="000E7778" w:rsidRPr="000E7778">
        <w:rPr>
          <w:rFonts w:ascii="Vazirmatn" w:hAnsi="Vazirmatn" w:cs="Vazirmatn" w:hint="cs"/>
          <w:b/>
          <w:bCs/>
          <w:sz w:val="28"/>
          <w:szCs w:val="28"/>
          <w:rtl/>
        </w:rPr>
        <w:t xml:space="preserve">گزارش آزمایش شمارهٔ </w:t>
      </w:r>
      <w:r w:rsidR="00CB4073">
        <w:rPr>
          <w:rFonts w:ascii="Vazirmatn" w:hAnsi="Vazirmatn" w:cs="Vazirmatn" w:hint="cs"/>
          <w:b/>
          <w:bCs/>
          <w:sz w:val="28"/>
          <w:szCs w:val="28"/>
          <w:rtl/>
        </w:rPr>
        <w:t>7</w:t>
      </w:r>
      <w:r w:rsidR="000E7778">
        <w:rPr>
          <w:rFonts w:ascii="Vazirmatn" w:hAnsi="Vazirmatn" w:cs="Vazirmatn" w:hint="cs"/>
          <w:b/>
          <w:bCs/>
          <w:sz w:val="28"/>
          <w:szCs w:val="28"/>
          <w:rtl/>
        </w:rPr>
        <w:t xml:space="preserve"> </w:t>
      </w:r>
      <w:r w:rsidR="000E7778" w:rsidRPr="000E7778">
        <w:rPr>
          <w:rFonts w:ascii="Vazirmatn" w:hAnsi="Vazirmatn" w:cs="Vazirmatn" w:hint="cs"/>
          <w:b/>
          <w:bCs/>
          <w:sz w:val="28"/>
          <w:szCs w:val="28"/>
          <w:rtl/>
        </w:rPr>
        <w:t>آزمایشگاه مدارمنطقی</w:t>
      </w:r>
    </w:p>
    <w:p w14:paraId="0DEBDC85" w14:textId="27356D4D" w:rsidR="000E7778" w:rsidRDefault="000E7778" w:rsidP="000E7778">
      <w:pPr>
        <w:jc w:val="center"/>
        <w:rPr>
          <w:rFonts w:ascii="Vazirmatn" w:hAnsi="Vazirmatn" w:cs="Vazirmatn"/>
          <w:b/>
          <w:bCs/>
          <w:sz w:val="28"/>
          <w:szCs w:val="28"/>
        </w:rPr>
      </w:pPr>
      <w:r>
        <w:rPr>
          <w:rFonts w:ascii="Vazirmatn" w:hAnsi="Vazirmatn" w:cs="Vazirmatn" w:hint="cs"/>
          <w:b/>
          <w:bCs/>
          <w:sz w:val="28"/>
          <w:szCs w:val="28"/>
          <w:rtl/>
        </w:rPr>
        <w:t>هدف: «</w:t>
      </w:r>
      <w:r w:rsidR="00CB4073">
        <w:rPr>
          <w:rFonts w:ascii="Vazirmatn" w:hAnsi="Vazirmatn" w:cs="Vazirmatn" w:hint="cs"/>
          <w:b/>
          <w:bCs/>
          <w:sz w:val="28"/>
          <w:szCs w:val="28"/>
          <w:rtl/>
        </w:rPr>
        <w:t>تلفن راه دور</w:t>
      </w:r>
      <w:r>
        <w:rPr>
          <w:rFonts w:ascii="Vazirmatn" w:hAnsi="Vazirmatn" w:cs="Vazirmatn" w:hint="cs"/>
          <w:b/>
          <w:bCs/>
          <w:sz w:val="28"/>
          <w:szCs w:val="28"/>
          <w:rtl/>
        </w:rPr>
        <w:t>»</w:t>
      </w:r>
    </w:p>
    <w:p w14:paraId="2C77816E" w14:textId="77777777" w:rsidR="000E7778" w:rsidRDefault="000E7778" w:rsidP="000E7778">
      <w:pPr>
        <w:pBdr>
          <w:bottom w:val="single" w:sz="6" w:space="1" w:color="auto"/>
        </w:pBdr>
        <w:jc w:val="center"/>
        <w:rPr>
          <w:rFonts w:ascii="Sahel" w:hAnsi="Sahel" w:cs="Sahel"/>
          <w:sz w:val="28"/>
          <w:szCs w:val="28"/>
          <w:rtl/>
        </w:rPr>
      </w:pPr>
      <w:r>
        <w:rPr>
          <w:rFonts w:ascii="Sahel" w:hAnsi="Sahel" w:cs="Sahel" w:hint="cs"/>
          <w:sz w:val="28"/>
          <w:szCs w:val="28"/>
          <w:rtl/>
        </w:rPr>
        <w:t xml:space="preserve">امیرحسین محمّدزاده ۴۰۲۱۰۶۴۳۴ </w:t>
      </w:r>
      <w:r>
        <w:rPr>
          <w:rFonts w:ascii="Sahel" w:hAnsi="Sahel" w:cs="B Nazanin" w:hint="cs"/>
          <w:sz w:val="28"/>
          <w:szCs w:val="28"/>
          <w:rtl/>
        </w:rPr>
        <w:t xml:space="preserve">   </w:t>
      </w:r>
      <w:r w:rsidRPr="000E7778">
        <w:rPr>
          <w:rFonts w:ascii="Sahel" w:hAnsi="Sahel" w:cs="B Nazanin" w:hint="cs"/>
          <w:sz w:val="28"/>
          <w:szCs w:val="28"/>
          <w:rtl/>
        </w:rPr>
        <w:t>*******</w:t>
      </w:r>
      <w:r>
        <w:rPr>
          <w:rFonts w:ascii="Sahel" w:hAnsi="Sahel" w:cs="Sahel" w:hint="cs"/>
          <w:sz w:val="28"/>
          <w:szCs w:val="28"/>
          <w:rtl/>
        </w:rPr>
        <w:t xml:space="preserve">    کسری منتظری ۴۰۲۱۰۶۵۷۵</w:t>
      </w:r>
    </w:p>
    <w:p w14:paraId="7FAD2BC1" w14:textId="77777777" w:rsidR="000E7778" w:rsidRPr="000E7778" w:rsidRDefault="000E7778" w:rsidP="000E7778">
      <w:pPr>
        <w:pBdr>
          <w:bottom w:val="single" w:sz="6" w:space="1" w:color="auto"/>
        </w:pBdr>
        <w:jc w:val="center"/>
        <w:rPr>
          <w:rFonts w:ascii="Ray" w:hAnsi="Ray" w:cs="Ray"/>
          <w:sz w:val="24"/>
          <w:szCs w:val="24"/>
          <w:rtl/>
        </w:rPr>
      </w:pPr>
      <w:r w:rsidRPr="000E7778">
        <w:rPr>
          <w:rFonts w:ascii="Ray" w:hAnsi="Ray" w:cs="Ray"/>
          <w:sz w:val="24"/>
          <w:szCs w:val="24"/>
          <w:rtl/>
        </w:rPr>
        <w:t xml:space="preserve">استاد مربوطه : دکتر انصاری  </w:t>
      </w:r>
      <w:r w:rsidRPr="000E7778">
        <w:rPr>
          <w:rFonts w:ascii="Sakkal Majalla" w:hAnsi="Sakkal Majalla" w:cs="Sakkal Majalla" w:hint="cs"/>
          <w:sz w:val="24"/>
          <w:szCs w:val="24"/>
          <w:rtl/>
        </w:rPr>
        <w:t>–</w:t>
      </w:r>
      <w:r w:rsidRPr="000E7778">
        <w:rPr>
          <w:rFonts w:ascii="Ray" w:hAnsi="Ray" w:cs="Ray"/>
          <w:sz w:val="24"/>
          <w:szCs w:val="24"/>
          <w:rtl/>
        </w:rPr>
        <w:t xml:space="preserve">  دستیار آموزشی : جناب آقای پورعاشوری</w:t>
      </w:r>
    </w:p>
    <w:p w14:paraId="3174804D" w14:textId="77777777" w:rsidR="000E7778" w:rsidRPr="000E7778" w:rsidRDefault="000E7778" w:rsidP="00393D40">
      <w:pPr>
        <w:pStyle w:val="ListParagraph"/>
        <w:numPr>
          <w:ilvl w:val="0"/>
          <w:numId w:val="1"/>
        </w:numPr>
        <w:tabs>
          <w:tab w:val="left" w:pos="260"/>
        </w:tabs>
        <w:spacing w:after="0"/>
        <w:ind w:left="-24" w:firstLine="0"/>
        <w:rPr>
          <w:rFonts w:ascii="Sahel" w:hAnsi="Sahel" w:cs="Sahel"/>
          <w:sz w:val="28"/>
          <w:szCs w:val="28"/>
        </w:rPr>
      </w:pPr>
      <w:r w:rsidRPr="000E7778">
        <w:rPr>
          <w:rFonts w:ascii="Sahel" w:hAnsi="Sahel" w:cs="Sahel" w:hint="cs"/>
          <w:b/>
          <w:bCs/>
          <w:sz w:val="28"/>
          <w:szCs w:val="28"/>
          <w:rtl/>
        </w:rPr>
        <w:t>لوازم و قطعات مورد نیاز:</w:t>
      </w:r>
    </w:p>
    <w:p w14:paraId="5D6AE71B" w14:textId="50DF7540" w:rsidR="000E7778" w:rsidRDefault="000E7778" w:rsidP="00393D40">
      <w:pPr>
        <w:spacing w:after="360"/>
        <w:ind w:left="260"/>
        <w:rPr>
          <w:rFonts w:ascii="Sahel" w:hAnsi="Sahel" w:cs="Sahel"/>
          <w:sz w:val="24"/>
          <w:szCs w:val="24"/>
          <w:rtl/>
        </w:rPr>
      </w:pPr>
      <w:r w:rsidRPr="000E7778">
        <w:rPr>
          <w:rFonts w:ascii="Sahel" w:hAnsi="Sahel" w:cs="Sahel" w:hint="cs"/>
          <w:sz w:val="24"/>
          <w:szCs w:val="24"/>
          <w:rtl/>
        </w:rPr>
        <w:t xml:space="preserve">برد بورد </w:t>
      </w:r>
      <w:r w:rsidRPr="000E7778">
        <w:rPr>
          <w:rFonts w:ascii="Sahel" w:hAnsi="Sahel" w:cs="Sahel"/>
          <w:sz w:val="24"/>
          <w:szCs w:val="24"/>
          <w:rtl/>
        </w:rPr>
        <w:t>–</w:t>
      </w:r>
      <w:r w:rsidRPr="000E7778">
        <w:rPr>
          <w:rFonts w:ascii="Sahel" w:hAnsi="Sahel" w:cs="Sahel" w:hint="cs"/>
          <w:sz w:val="24"/>
          <w:szCs w:val="24"/>
          <w:rtl/>
        </w:rPr>
        <w:t xml:space="preserve"> </w:t>
      </w:r>
      <w:r w:rsidR="00CB4073">
        <w:rPr>
          <w:rFonts w:ascii="Sahel" w:hAnsi="Sahel" w:cs="Sahel" w:hint="cs"/>
          <w:sz w:val="24"/>
          <w:szCs w:val="24"/>
          <w:rtl/>
        </w:rPr>
        <w:t xml:space="preserve">دو نمایشگر 7 قطعه ای </w:t>
      </w:r>
      <w:r w:rsidR="00CB4073">
        <w:rPr>
          <w:rFonts w:ascii="Sahel" w:hAnsi="Sahel" w:cs="Sahel"/>
          <w:sz w:val="24"/>
          <w:szCs w:val="24"/>
          <w:rtl/>
        </w:rPr>
        <w:t>–</w:t>
      </w:r>
      <w:r w:rsidR="00CB4073">
        <w:rPr>
          <w:rFonts w:ascii="Sahel" w:hAnsi="Sahel" w:cs="Sahel" w:hint="cs"/>
          <w:sz w:val="24"/>
          <w:szCs w:val="24"/>
          <w:rtl/>
        </w:rPr>
        <w:t xml:space="preserve"> یک دیکودر </w:t>
      </w:r>
      <w:r w:rsidR="00CB4073">
        <w:rPr>
          <w:rFonts w:ascii="Sahel" w:hAnsi="Sahel" w:cs="Sahel"/>
          <w:sz w:val="24"/>
          <w:szCs w:val="24"/>
          <w:rtl/>
        </w:rPr>
        <w:t>–</w:t>
      </w:r>
      <w:r w:rsidR="00CB4073">
        <w:rPr>
          <w:rFonts w:ascii="Sahel" w:hAnsi="Sahel" w:cs="Sahel" w:hint="cs"/>
          <w:sz w:val="24"/>
          <w:szCs w:val="24"/>
          <w:rtl/>
        </w:rPr>
        <w:t xml:space="preserve"> دو آیسی 7474 </w:t>
      </w:r>
      <w:r w:rsidR="00CB4073">
        <w:rPr>
          <w:rFonts w:ascii="Sahel" w:hAnsi="Sahel" w:cs="Sahel"/>
          <w:sz w:val="24"/>
          <w:szCs w:val="24"/>
          <w:rtl/>
        </w:rPr>
        <w:t>–</w:t>
      </w:r>
      <w:r w:rsidR="00CB4073">
        <w:rPr>
          <w:rFonts w:ascii="Sahel" w:hAnsi="Sahel" w:cs="Sahel" w:hint="cs"/>
          <w:sz w:val="24"/>
          <w:szCs w:val="24"/>
          <w:rtl/>
        </w:rPr>
        <w:t xml:space="preserve"> آیسی </w:t>
      </w:r>
      <w:r w:rsidR="00CB4073" w:rsidRPr="00CB4073">
        <w:rPr>
          <w:rFonts w:ascii="Sahel" w:hAnsi="Sahel" w:cs="Sahel" w:hint="cs"/>
          <w:sz w:val="24"/>
          <w:szCs w:val="24"/>
          <w:rtl/>
        </w:rPr>
        <w:t xml:space="preserve">4071 برای گیت های </w:t>
      </w:r>
      <w:r w:rsidR="00CB4073" w:rsidRPr="00CB4073">
        <w:rPr>
          <w:rFonts w:ascii="Sahel" w:hAnsi="Sahel" w:cs="Sahel"/>
          <w:sz w:val="24"/>
          <w:szCs w:val="24"/>
        </w:rPr>
        <w:t>OR</w:t>
      </w:r>
      <w:r w:rsidR="00CB4073" w:rsidRPr="00CB4073">
        <w:rPr>
          <w:rFonts w:ascii="Sahel" w:hAnsi="Sahel" w:cs="Sahel" w:hint="cs"/>
          <w:sz w:val="24"/>
          <w:szCs w:val="24"/>
          <w:rtl/>
        </w:rPr>
        <w:t xml:space="preserve"> </w:t>
      </w:r>
      <w:r w:rsidR="00CB4073" w:rsidRPr="00CB4073">
        <w:rPr>
          <w:rFonts w:ascii="Sahel" w:hAnsi="Sahel" w:cs="Sahel"/>
          <w:sz w:val="24"/>
          <w:szCs w:val="24"/>
          <w:rtl/>
        </w:rPr>
        <w:t>–</w:t>
      </w:r>
      <w:r w:rsidR="00CB4073" w:rsidRPr="00CB4073">
        <w:rPr>
          <w:rFonts w:ascii="Sahel" w:hAnsi="Sahel" w:cs="Sahel" w:hint="cs"/>
          <w:sz w:val="24"/>
          <w:szCs w:val="24"/>
          <w:rtl/>
        </w:rPr>
        <w:t xml:space="preserve"> آیسی 7408 برای گیت های </w:t>
      </w:r>
      <w:r w:rsidR="00CB4073" w:rsidRPr="00CB4073">
        <w:rPr>
          <w:rFonts w:ascii="Sahel" w:hAnsi="Sahel" w:cs="Sahel"/>
          <w:sz w:val="24"/>
          <w:szCs w:val="24"/>
        </w:rPr>
        <w:t>AND</w:t>
      </w:r>
      <w:r w:rsidR="00835FDD">
        <w:rPr>
          <w:rFonts w:ascii="Sahel" w:hAnsi="Sahel" w:cs="Sahel" w:hint="cs"/>
          <w:sz w:val="24"/>
          <w:szCs w:val="24"/>
          <w:rtl/>
        </w:rPr>
        <w:t xml:space="preserve"> </w:t>
      </w:r>
      <w:r w:rsidR="00835FDD">
        <w:rPr>
          <w:rFonts w:ascii="Sahel" w:hAnsi="Sahel" w:cs="Sahel"/>
          <w:sz w:val="24"/>
          <w:szCs w:val="24"/>
          <w:rtl/>
        </w:rPr>
        <w:t>–</w:t>
      </w:r>
      <w:r w:rsidR="00835FDD">
        <w:rPr>
          <w:rFonts w:ascii="Sahel" w:hAnsi="Sahel" w:cs="Sahel" w:hint="cs"/>
          <w:sz w:val="24"/>
          <w:szCs w:val="24"/>
          <w:rtl/>
        </w:rPr>
        <w:t xml:space="preserve"> دو دکمه و دو </w:t>
      </w:r>
      <w:r w:rsidR="00835FDD">
        <w:rPr>
          <w:rFonts w:ascii="Sahel" w:hAnsi="Sahel" w:cs="Sahel"/>
          <w:sz w:val="24"/>
          <w:szCs w:val="24"/>
        </w:rPr>
        <w:t>LED</w:t>
      </w:r>
    </w:p>
    <w:p w14:paraId="0EB9FE6C" w14:textId="77777777" w:rsidR="006D1880" w:rsidRDefault="006D1880" w:rsidP="006D1880">
      <w:pPr>
        <w:keepNext/>
        <w:spacing w:after="360"/>
        <w:ind w:left="260"/>
      </w:pPr>
      <w:r>
        <w:rPr>
          <w:noProof/>
        </w:rPr>
        <w:drawing>
          <wp:inline distT="0" distB="0" distL="0" distR="0" wp14:anchorId="51F66098" wp14:editId="0EFB8F04">
            <wp:extent cx="6645910" cy="45027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4C18" w14:textId="78952AB8" w:rsidR="00F66A67" w:rsidRDefault="006D1880" w:rsidP="006D1880">
      <w:pPr>
        <w:pStyle w:val="Caption"/>
        <w:rPr>
          <w:rFonts w:ascii="Sahel" w:hAnsi="Sahel" w:cs="Sahel"/>
          <w:sz w:val="24"/>
          <w:szCs w:val="24"/>
          <w:rtl/>
        </w:rPr>
      </w:pPr>
      <w:r>
        <w:t>Figure</w:t>
      </w:r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Figure \* 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D65B9"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rtl/>
        </w:rPr>
        <w:t>مدار تصحیح شده در پروتئوس</w:t>
      </w:r>
    </w:p>
    <w:p w14:paraId="05CFA54B" w14:textId="77777777" w:rsidR="006D1880" w:rsidRDefault="006D1880" w:rsidP="006D1880">
      <w:pPr>
        <w:keepNext/>
        <w:spacing w:after="360"/>
        <w:ind w:left="260"/>
      </w:pPr>
      <w:r>
        <w:rPr>
          <w:noProof/>
        </w:rPr>
        <w:lastRenderedPageBreak/>
        <w:drawing>
          <wp:inline distT="0" distB="0" distL="0" distR="0" wp14:anchorId="12BD5B82" wp14:editId="64F5F5CE">
            <wp:extent cx="6645910" cy="37534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4AC45" w14:textId="065282BD" w:rsidR="006D1880" w:rsidRDefault="006D1880" w:rsidP="006D1880">
      <w:pPr>
        <w:pStyle w:val="Caption"/>
        <w:rPr>
          <w:rFonts w:ascii="Sahel" w:hAnsi="Sahel" w:cs="Sahel"/>
          <w:sz w:val="24"/>
          <w:szCs w:val="24"/>
        </w:rPr>
      </w:pPr>
      <w:r>
        <w:t>Figure</w:t>
      </w:r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Figure \* 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D65B9">
        <w:rPr>
          <w:noProof/>
          <w:rtl/>
        </w:rPr>
        <w:t>2</w:t>
      </w:r>
      <w:r>
        <w:rPr>
          <w:rtl/>
        </w:rPr>
        <w:fldChar w:fldCharType="end"/>
      </w:r>
      <w:bookmarkStart w:id="0" w:name="_Ref173887760"/>
      <w:r>
        <w:rPr>
          <w:rFonts w:hint="cs"/>
          <w:rtl/>
        </w:rPr>
        <w:t>جدول درستی مربوطه</w:t>
      </w:r>
      <w:bookmarkEnd w:id="0"/>
    </w:p>
    <w:p w14:paraId="00B03137" w14:textId="025CB193" w:rsidR="006D1880" w:rsidRPr="006D1880" w:rsidRDefault="006D1880" w:rsidP="006D1880">
      <w:pPr>
        <w:pStyle w:val="ListParagraph"/>
        <w:tabs>
          <w:tab w:val="left" w:pos="260"/>
        </w:tabs>
        <w:ind w:left="-24"/>
        <w:rPr>
          <w:rFonts w:ascii="Sahel" w:hAnsi="Sahel" w:cs="Sahel"/>
          <w:sz w:val="28"/>
          <w:szCs w:val="28"/>
        </w:rPr>
      </w:pPr>
    </w:p>
    <w:p w14:paraId="6930EE8B" w14:textId="77FB4522" w:rsidR="000E7778" w:rsidRPr="000E7778" w:rsidRDefault="006D1880" w:rsidP="000E7778">
      <w:pPr>
        <w:pStyle w:val="ListParagraph"/>
        <w:numPr>
          <w:ilvl w:val="0"/>
          <w:numId w:val="1"/>
        </w:numPr>
        <w:tabs>
          <w:tab w:val="left" w:pos="260"/>
        </w:tabs>
        <w:ind w:left="-24" w:firstLine="0"/>
        <w:rPr>
          <w:rFonts w:ascii="Sahel" w:hAnsi="Sahel" w:cs="Sahel"/>
          <w:sz w:val="28"/>
          <w:szCs w:val="28"/>
        </w:rPr>
      </w:pPr>
      <w:r>
        <w:rPr>
          <w:rFonts w:ascii="Sahel" w:hAnsi="Sahel" w:cs="Sahel" w:hint="cs"/>
          <w:b/>
          <w:bCs/>
          <w:sz w:val="28"/>
          <w:szCs w:val="28"/>
          <w:rtl/>
        </w:rPr>
        <w:t>ب</w:t>
      </w:r>
      <w:r w:rsidR="00393D40">
        <w:rPr>
          <w:rFonts w:ascii="Sahel" w:hAnsi="Sahel" w:cs="Sahel" w:hint="cs"/>
          <w:b/>
          <w:bCs/>
          <w:sz w:val="28"/>
          <w:szCs w:val="28"/>
          <w:rtl/>
        </w:rPr>
        <w:t xml:space="preserve">خش (الف) : </w:t>
      </w:r>
      <w:r w:rsidR="0039327C">
        <w:rPr>
          <w:rFonts w:ascii="Sahel" w:hAnsi="Sahel" w:cs="Sahel" w:hint="cs"/>
          <w:b/>
          <w:bCs/>
          <w:sz w:val="28"/>
          <w:szCs w:val="28"/>
          <w:rtl/>
        </w:rPr>
        <w:t>شمارنده سکه ها</w:t>
      </w:r>
    </w:p>
    <w:p w14:paraId="6BE5FFBE" w14:textId="23DE22D5" w:rsidR="00EE0214" w:rsidRDefault="003F1E5F" w:rsidP="000E7778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rFonts w:ascii="Sahel" w:hAnsi="Sahel" w:cs="Sahel" w:hint="cs"/>
          <w:sz w:val="24"/>
          <w:szCs w:val="24"/>
          <w:rtl/>
        </w:rPr>
        <w:t xml:space="preserve">مدار داده شده در </w:t>
      </w:r>
      <w:proofErr w:type="spellStart"/>
      <w:r>
        <w:rPr>
          <w:rFonts w:ascii="Sahel" w:hAnsi="Sahel" w:cs="Sahel"/>
          <w:sz w:val="24"/>
          <w:szCs w:val="24"/>
        </w:rPr>
        <w:t>cw</w:t>
      </w:r>
      <w:proofErr w:type="spellEnd"/>
      <w:r>
        <w:rPr>
          <w:rFonts w:ascii="Sahel" w:hAnsi="Sahel" w:cs="Sahel" w:hint="cs"/>
          <w:sz w:val="24"/>
          <w:szCs w:val="24"/>
          <w:rtl/>
        </w:rPr>
        <w:t xml:space="preserve"> نقص داشت و نه تنها واحد سکه ها بلکه شیوه تغییر جهت </w:t>
      </w:r>
      <w:r>
        <w:rPr>
          <w:rFonts w:ascii="Sahel" w:hAnsi="Sahel" w:cs="Sahel"/>
          <w:sz w:val="24"/>
          <w:szCs w:val="24"/>
        </w:rPr>
        <w:t>BCD counter</w:t>
      </w:r>
      <w:r>
        <w:rPr>
          <w:rFonts w:ascii="Sahel" w:hAnsi="Sahel" w:cs="Sahel" w:hint="cs"/>
          <w:sz w:val="24"/>
          <w:szCs w:val="24"/>
          <w:rtl/>
        </w:rPr>
        <w:t xml:space="preserve"> را نادرست انجام داده بود.</w:t>
      </w:r>
      <w:r w:rsidR="00BB19AD">
        <w:rPr>
          <w:rFonts w:ascii="Sahel" w:hAnsi="Sahel" w:cs="Sahel" w:hint="cs"/>
          <w:sz w:val="24"/>
          <w:szCs w:val="24"/>
          <w:rtl/>
        </w:rPr>
        <w:t xml:space="preserve"> </w:t>
      </w:r>
      <w:r w:rsidR="00553BC6">
        <w:rPr>
          <w:rFonts w:ascii="Sahel" w:hAnsi="Sahel" w:cs="Sahel"/>
          <w:sz w:val="24"/>
          <w:szCs w:val="24"/>
        </w:rPr>
        <w:t>Enable</w:t>
      </w:r>
      <w:r w:rsidR="00553BC6">
        <w:rPr>
          <w:rFonts w:ascii="Sahel" w:hAnsi="Sahel" w:cs="Sahel" w:hint="cs"/>
          <w:sz w:val="24"/>
          <w:szCs w:val="24"/>
          <w:rtl/>
        </w:rPr>
        <w:t xml:space="preserve"> این شمارنده باید هنگامی فعال شود که فقط یکی از دو مقدار </w:t>
      </w:r>
      <w:r w:rsidR="00553BC6">
        <w:rPr>
          <w:rFonts w:ascii="Sahel" w:hAnsi="Sahel" w:cs="Sahel"/>
          <w:sz w:val="24"/>
          <w:szCs w:val="24"/>
        </w:rPr>
        <w:t>decrease</w:t>
      </w:r>
      <w:r w:rsidR="00553BC6">
        <w:rPr>
          <w:rFonts w:ascii="Sahel" w:hAnsi="Sahel" w:cs="Sahel" w:hint="cs"/>
          <w:sz w:val="24"/>
          <w:szCs w:val="24"/>
          <w:rtl/>
        </w:rPr>
        <w:t xml:space="preserve"> یا </w:t>
      </w:r>
      <w:r w:rsidR="00553BC6">
        <w:rPr>
          <w:rFonts w:ascii="Sahel" w:hAnsi="Sahel" w:cs="Sahel"/>
          <w:sz w:val="24"/>
          <w:szCs w:val="24"/>
        </w:rPr>
        <w:t>coin</w:t>
      </w:r>
      <w:r w:rsidR="00553BC6">
        <w:rPr>
          <w:rFonts w:ascii="Sahel" w:hAnsi="Sahel" w:cs="Sahel" w:hint="cs"/>
          <w:sz w:val="24"/>
          <w:szCs w:val="24"/>
          <w:rtl/>
        </w:rPr>
        <w:t xml:space="preserve"> فعال باشد (و مقدار </w:t>
      </w:r>
      <w:r w:rsidR="00553BC6">
        <w:rPr>
          <w:rFonts w:ascii="Sahel" w:hAnsi="Sahel" w:cs="Sahel"/>
          <w:sz w:val="24"/>
          <w:szCs w:val="24"/>
        </w:rPr>
        <w:t>decrease</w:t>
      </w:r>
      <w:r w:rsidR="00553BC6">
        <w:rPr>
          <w:rFonts w:ascii="Sahel" w:hAnsi="Sahel" w:cs="Sahel" w:hint="cs"/>
          <w:sz w:val="24"/>
          <w:szCs w:val="24"/>
          <w:rtl/>
        </w:rPr>
        <w:t xml:space="preserve"> هنگام شروع تماس و یا با گذشت </w:t>
      </w:r>
      <w:r w:rsidR="00553BC6">
        <w:rPr>
          <w:rFonts w:ascii="Sahel" w:hAnsi="Sahel" w:cs="Sahel"/>
          <w:sz w:val="24"/>
          <w:szCs w:val="24"/>
        </w:rPr>
        <w:t>T1</w:t>
      </w:r>
      <w:r w:rsidR="00553BC6">
        <w:rPr>
          <w:rFonts w:ascii="Sahel" w:hAnsi="Sahel" w:cs="Sahel" w:hint="cs"/>
          <w:sz w:val="24"/>
          <w:szCs w:val="24"/>
          <w:rtl/>
        </w:rPr>
        <w:t xml:space="preserve"> ثانیه در تماس فعال می‌شود).</w:t>
      </w:r>
      <w:r w:rsidR="00170CFC">
        <w:rPr>
          <w:rFonts w:ascii="Sahel" w:hAnsi="Sahel" w:cs="Sahel" w:hint="cs"/>
          <w:sz w:val="24"/>
          <w:szCs w:val="24"/>
          <w:rtl/>
        </w:rPr>
        <w:t xml:space="preserve"> تمام اجزای مدار سنکرون هستند</w:t>
      </w:r>
      <w:r w:rsidR="005E61E9">
        <w:rPr>
          <w:rFonts w:ascii="Sahel" w:hAnsi="Sahel" w:cs="Sahel" w:hint="cs"/>
          <w:sz w:val="24"/>
          <w:szCs w:val="24"/>
          <w:rtl/>
        </w:rPr>
        <w:t xml:space="preserve"> اما </w:t>
      </w:r>
      <w:r w:rsidR="005E61E9">
        <w:rPr>
          <w:rFonts w:ascii="Sahel" w:hAnsi="Sahel" w:cs="Sahel"/>
          <w:sz w:val="24"/>
          <w:szCs w:val="24"/>
        </w:rPr>
        <w:t>decrease</w:t>
      </w:r>
      <w:r w:rsidR="005E61E9">
        <w:rPr>
          <w:rFonts w:ascii="Sahel" w:hAnsi="Sahel" w:cs="Sahel" w:hint="cs"/>
          <w:sz w:val="24"/>
          <w:szCs w:val="24"/>
          <w:rtl/>
        </w:rPr>
        <w:t xml:space="preserve"> به شکل آسنکرون بررسی می‌شود</w:t>
      </w:r>
    </w:p>
    <w:p w14:paraId="3E0AFC6F" w14:textId="77777777" w:rsidR="003F1E5F" w:rsidRPr="000E7778" w:rsidRDefault="003F1E5F" w:rsidP="000E7778">
      <w:pPr>
        <w:ind w:left="260"/>
        <w:rPr>
          <w:rFonts w:ascii="Sahel" w:hAnsi="Sahel" w:cs="Sahel"/>
          <w:sz w:val="24"/>
          <w:szCs w:val="24"/>
        </w:rPr>
      </w:pPr>
    </w:p>
    <w:p w14:paraId="71911C73" w14:textId="181FA8BA" w:rsidR="00EE0214" w:rsidRPr="000E7778" w:rsidRDefault="00EE0214" w:rsidP="00EE0214">
      <w:pPr>
        <w:pStyle w:val="ListParagraph"/>
        <w:numPr>
          <w:ilvl w:val="0"/>
          <w:numId w:val="1"/>
        </w:numPr>
        <w:tabs>
          <w:tab w:val="left" w:pos="260"/>
        </w:tabs>
        <w:ind w:left="-24" w:firstLine="0"/>
        <w:rPr>
          <w:rFonts w:ascii="Sahel" w:hAnsi="Sahel" w:cs="Sahel"/>
          <w:sz w:val="28"/>
          <w:szCs w:val="28"/>
        </w:rPr>
      </w:pPr>
      <w:r>
        <w:rPr>
          <w:rFonts w:ascii="Sahel" w:hAnsi="Sahel" w:cs="Sahel" w:hint="cs"/>
          <w:b/>
          <w:bCs/>
          <w:sz w:val="28"/>
          <w:szCs w:val="28"/>
          <w:rtl/>
        </w:rPr>
        <w:t xml:space="preserve">بخش (ب) : </w:t>
      </w:r>
      <w:r w:rsidR="00C3208B">
        <w:rPr>
          <w:rFonts w:ascii="Sahel" w:hAnsi="Sahel" w:cs="Sahel" w:hint="cs"/>
          <w:b/>
          <w:bCs/>
          <w:sz w:val="28"/>
          <w:szCs w:val="28"/>
          <w:rtl/>
        </w:rPr>
        <w:t>منطق حالت ها</w:t>
      </w:r>
    </w:p>
    <w:p w14:paraId="66FD4E81" w14:textId="0BE2ADB4" w:rsidR="002C27D2" w:rsidRDefault="00A36147" w:rsidP="00477802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rFonts w:ascii="Sahel" w:hAnsi="Sahel" w:cs="Sahel" w:hint="cs"/>
          <w:sz w:val="24"/>
          <w:szCs w:val="24"/>
          <w:rtl/>
        </w:rPr>
        <w:t>با توجه به</w:t>
      </w:r>
      <w:r>
        <w:rPr>
          <w:rFonts w:ascii="Sahel" w:hAnsi="Sahel" w:cs="Sahel"/>
          <w:sz w:val="24"/>
          <w:szCs w:val="24"/>
        </w:rPr>
        <w:t xml:space="preserve"> </w:t>
      </w:r>
      <w:r w:rsidR="00FA4DA5" w:rsidRPr="00FC486F">
        <w:rPr>
          <w:rFonts w:ascii="Sahel" w:hAnsi="Sahel" w:cs="Sahel"/>
          <w:color w:val="2F5496" w:themeColor="accent1" w:themeShade="BF"/>
          <w:sz w:val="24"/>
          <w:szCs w:val="24"/>
          <w:u w:val="single"/>
          <w:rtl/>
        </w:rPr>
        <w:fldChar w:fldCharType="begin"/>
      </w:r>
      <w:r w:rsidR="00FA4DA5" w:rsidRPr="00FC486F">
        <w:rPr>
          <w:rFonts w:ascii="Sahel" w:hAnsi="Sahel" w:cs="Sahel"/>
          <w:color w:val="2F5496" w:themeColor="accent1" w:themeShade="BF"/>
          <w:sz w:val="24"/>
          <w:szCs w:val="24"/>
          <w:u w:val="single"/>
          <w:rtl/>
        </w:rPr>
        <w:instrText xml:space="preserve"> </w:instrText>
      </w:r>
      <w:r w:rsidR="00FA4DA5" w:rsidRPr="00FC486F">
        <w:rPr>
          <w:rFonts w:ascii="Sahel" w:hAnsi="Sahel" w:cs="Sahel"/>
          <w:color w:val="2F5496" w:themeColor="accent1" w:themeShade="BF"/>
          <w:sz w:val="24"/>
          <w:szCs w:val="24"/>
          <w:u w:val="single"/>
        </w:rPr>
        <w:instrText>REF  _Ref173887760 \f \h</w:instrText>
      </w:r>
      <w:r w:rsidR="00FA4DA5" w:rsidRPr="00FC486F">
        <w:rPr>
          <w:rFonts w:ascii="Sahel" w:hAnsi="Sahel" w:cs="Sahel"/>
          <w:color w:val="2F5496" w:themeColor="accent1" w:themeShade="BF"/>
          <w:sz w:val="24"/>
          <w:szCs w:val="24"/>
          <w:u w:val="single"/>
          <w:rtl/>
        </w:rPr>
        <w:instrText xml:space="preserve"> </w:instrText>
      </w:r>
      <w:r w:rsidR="00FA4DA5" w:rsidRPr="00FC486F">
        <w:rPr>
          <w:rFonts w:ascii="Sahel" w:hAnsi="Sahel" w:cs="Sahel"/>
          <w:color w:val="2F5496" w:themeColor="accent1" w:themeShade="BF"/>
          <w:sz w:val="24"/>
          <w:szCs w:val="24"/>
          <w:u w:val="single"/>
          <w:rtl/>
        </w:rPr>
      </w:r>
      <w:r w:rsidR="00FA4DA5" w:rsidRPr="00FC486F">
        <w:rPr>
          <w:rFonts w:ascii="Sahel" w:hAnsi="Sahel" w:cs="Sahel"/>
          <w:color w:val="2F5496" w:themeColor="accent1" w:themeShade="BF"/>
          <w:sz w:val="24"/>
          <w:szCs w:val="24"/>
          <w:u w:val="single"/>
          <w:rtl/>
        </w:rPr>
        <w:fldChar w:fldCharType="separate"/>
      </w:r>
      <w:r w:rsidR="004D65B9">
        <w:rPr>
          <w:rFonts w:hint="cs"/>
          <w:rtl/>
        </w:rPr>
        <w:t>جدول درستی مربوطه</w:t>
      </w:r>
      <w:r w:rsidR="00FA4DA5" w:rsidRPr="00FC486F">
        <w:rPr>
          <w:rFonts w:ascii="Sahel" w:hAnsi="Sahel" w:cs="Sahel"/>
          <w:color w:val="2F5496" w:themeColor="accent1" w:themeShade="BF"/>
          <w:sz w:val="24"/>
          <w:szCs w:val="24"/>
          <w:u w:val="single"/>
          <w:rtl/>
        </w:rPr>
        <w:fldChar w:fldCharType="end"/>
      </w:r>
      <w:r>
        <w:rPr>
          <w:rFonts w:ascii="Sahel" w:hAnsi="Sahel" w:cs="Sahel" w:hint="cs"/>
          <w:sz w:val="24"/>
          <w:szCs w:val="24"/>
          <w:rtl/>
        </w:rPr>
        <w:t xml:space="preserve"> (شکل 2) حالت های مدار به شکل منطق مور نوشته شده است (</w:t>
      </w:r>
      <w:r>
        <w:rPr>
          <w:rFonts w:ascii="Sahel" w:hAnsi="Sahel" w:cs="Sahel"/>
          <w:sz w:val="24"/>
          <w:szCs w:val="24"/>
        </w:rPr>
        <w:t>next state</w:t>
      </w:r>
      <w:r>
        <w:rPr>
          <w:rFonts w:ascii="Sahel" w:hAnsi="Sahel" w:cs="Sahel" w:hint="cs"/>
          <w:sz w:val="24"/>
          <w:szCs w:val="24"/>
          <w:rtl/>
        </w:rPr>
        <w:t xml:space="preserve"> تنها به حالت کنونی بستگی دارد، و ورودی ها به شکل آسنکرون حالت کنونی را تغییر می‌دهند)</w:t>
      </w:r>
      <w:r w:rsidR="006E0B2E">
        <w:rPr>
          <w:rFonts w:ascii="Sahel" w:hAnsi="Sahel" w:cs="Sahel" w:hint="cs"/>
          <w:sz w:val="24"/>
          <w:szCs w:val="24"/>
          <w:rtl/>
        </w:rPr>
        <w:t xml:space="preserve">. شمارش </w:t>
      </w:r>
      <w:r w:rsidR="006E0B2E">
        <w:rPr>
          <w:rFonts w:ascii="Sahel" w:hAnsi="Sahel" w:cs="Sahel"/>
          <w:sz w:val="24"/>
          <w:szCs w:val="24"/>
        </w:rPr>
        <w:t>T2</w:t>
      </w:r>
      <w:r w:rsidR="006E0B2E">
        <w:rPr>
          <w:rFonts w:ascii="Sahel" w:hAnsi="Sahel" w:cs="Sahel" w:hint="cs"/>
          <w:sz w:val="24"/>
          <w:szCs w:val="24"/>
          <w:rtl/>
        </w:rPr>
        <w:t xml:space="preserve"> ثانیه برای هشدار نیز در </w:t>
      </w:r>
      <w:r w:rsidR="006E0B2E">
        <w:rPr>
          <w:rFonts w:ascii="Sahel" w:hAnsi="Sahel" w:cs="Sahel"/>
          <w:sz w:val="24"/>
          <w:szCs w:val="24"/>
        </w:rPr>
        <w:t>S3</w:t>
      </w:r>
      <w:r w:rsidR="006E0B2E">
        <w:rPr>
          <w:rFonts w:ascii="Sahel" w:hAnsi="Sahel" w:cs="Sahel" w:hint="cs"/>
          <w:sz w:val="24"/>
          <w:szCs w:val="24"/>
          <w:rtl/>
        </w:rPr>
        <w:t xml:space="preserve"> و </w:t>
      </w:r>
      <w:r w:rsidR="006E0B2E">
        <w:rPr>
          <w:rFonts w:ascii="Sahel" w:hAnsi="Sahel" w:cs="Sahel"/>
          <w:sz w:val="24"/>
          <w:szCs w:val="24"/>
        </w:rPr>
        <w:t>S4</w:t>
      </w:r>
      <w:r w:rsidR="006E0B2E">
        <w:rPr>
          <w:rFonts w:ascii="Sahel" w:hAnsi="Sahel" w:cs="Sahel" w:hint="cs"/>
          <w:sz w:val="24"/>
          <w:szCs w:val="24"/>
          <w:rtl/>
        </w:rPr>
        <w:t xml:space="preserve"> رخ می‌دهد</w:t>
      </w:r>
    </w:p>
    <w:p w14:paraId="4E52BCFE" w14:textId="29E6983D" w:rsidR="003560D0" w:rsidRPr="000E7778" w:rsidRDefault="003560D0" w:rsidP="003560D0">
      <w:pPr>
        <w:pStyle w:val="ListParagraph"/>
        <w:numPr>
          <w:ilvl w:val="0"/>
          <w:numId w:val="1"/>
        </w:numPr>
        <w:tabs>
          <w:tab w:val="left" w:pos="260"/>
        </w:tabs>
        <w:ind w:left="-24" w:firstLine="0"/>
        <w:rPr>
          <w:rFonts w:ascii="Sahel" w:hAnsi="Sahel" w:cs="Sahel"/>
          <w:sz w:val="28"/>
          <w:szCs w:val="28"/>
        </w:rPr>
      </w:pPr>
      <w:r>
        <w:rPr>
          <w:rFonts w:ascii="Sahel" w:hAnsi="Sahel" w:cs="Sahel" w:hint="cs"/>
          <w:b/>
          <w:bCs/>
          <w:sz w:val="28"/>
          <w:szCs w:val="28"/>
          <w:rtl/>
        </w:rPr>
        <w:t xml:space="preserve">بخش (پ) : </w:t>
      </w:r>
      <w:r w:rsidR="008F16F7">
        <w:rPr>
          <w:rFonts w:ascii="Sahel" w:hAnsi="Sahel" w:cs="Sahel" w:hint="cs"/>
          <w:b/>
          <w:bCs/>
          <w:sz w:val="28"/>
          <w:szCs w:val="28"/>
          <w:rtl/>
        </w:rPr>
        <w:t>خروجی ها</w:t>
      </w:r>
    </w:p>
    <w:p w14:paraId="09631C4F" w14:textId="47B7362A" w:rsidR="00AC7D7A" w:rsidRDefault="008055E3" w:rsidP="007B6E3F">
      <w:pPr>
        <w:spacing w:line="480" w:lineRule="auto"/>
        <w:ind w:left="260"/>
        <w:rPr>
          <w:rFonts w:ascii="Sahel" w:hAnsi="Sahel" w:cs="Sahel"/>
          <w:sz w:val="24"/>
          <w:szCs w:val="24"/>
        </w:rPr>
      </w:pPr>
      <w:r>
        <w:rPr>
          <w:rFonts w:ascii="Sahel" w:hAnsi="Sahel" w:cs="Sahel" w:hint="cs"/>
          <w:sz w:val="24"/>
          <w:szCs w:val="24"/>
          <w:rtl/>
        </w:rPr>
        <w:t xml:space="preserve">خروجی </w:t>
      </w:r>
      <w:r>
        <w:rPr>
          <w:rFonts w:ascii="Sahel" w:hAnsi="Sahel" w:cs="Sahel"/>
          <w:sz w:val="24"/>
          <w:szCs w:val="24"/>
        </w:rPr>
        <w:t>call</w:t>
      </w:r>
      <w:r>
        <w:rPr>
          <w:rFonts w:ascii="Sahel" w:hAnsi="Sahel" w:cs="Sahel" w:hint="cs"/>
          <w:sz w:val="24"/>
          <w:szCs w:val="24"/>
          <w:rtl/>
        </w:rPr>
        <w:t xml:space="preserve"> در حالت های </w:t>
      </w:r>
      <w:r>
        <w:rPr>
          <w:rFonts w:ascii="Sahel" w:hAnsi="Sahel" w:cs="Sahel"/>
          <w:sz w:val="24"/>
          <w:szCs w:val="24"/>
        </w:rPr>
        <w:t>S1</w:t>
      </w:r>
      <w:r>
        <w:rPr>
          <w:rFonts w:ascii="Sahel" w:hAnsi="Sahel" w:cs="Sahel" w:hint="cs"/>
          <w:sz w:val="24"/>
          <w:szCs w:val="24"/>
          <w:rtl/>
        </w:rPr>
        <w:t xml:space="preserve"> تا </w:t>
      </w:r>
      <w:r>
        <w:rPr>
          <w:rFonts w:ascii="Sahel" w:hAnsi="Sahel" w:cs="Sahel"/>
          <w:sz w:val="24"/>
          <w:szCs w:val="24"/>
        </w:rPr>
        <w:t>S4</w:t>
      </w:r>
      <w:r>
        <w:rPr>
          <w:rFonts w:ascii="Sahel" w:hAnsi="Sahel" w:cs="Sahel" w:hint="cs"/>
          <w:sz w:val="24"/>
          <w:szCs w:val="24"/>
          <w:rtl/>
        </w:rPr>
        <w:t xml:space="preserve"> و خروجی </w:t>
      </w:r>
      <w:r>
        <w:rPr>
          <w:rFonts w:ascii="Sahel" w:hAnsi="Sahel" w:cs="Sahel"/>
          <w:sz w:val="24"/>
          <w:szCs w:val="24"/>
        </w:rPr>
        <w:t>warning</w:t>
      </w:r>
      <w:r>
        <w:rPr>
          <w:rFonts w:ascii="Sahel" w:hAnsi="Sahel" w:cs="Sahel" w:hint="cs"/>
          <w:sz w:val="24"/>
          <w:szCs w:val="24"/>
          <w:rtl/>
        </w:rPr>
        <w:t xml:space="preserve"> در حالت های </w:t>
      </w:r>
      <w:r>
        <w:rPr>
          <w:rFonts w:ascii="Sahel" w:hAnsi="Sahel" w:cs="Sahel"/>
          <w:sz w:val="24"/>
          <w:szCs w:val="24"/>
        </w:rPr>
        <w:t>S3</w:t>
      </w:r>
      <w:r>
        <w:rPr>
          <w:rFonts w:ascii="Sahel" w:hAnsi="Sahel" w:cs="Sahel" w:hint="cs"/>
          <w:sz w:val="24"/>
          <w:szCs w:val="24"/>
          <w:rtl/>
        </w:rPr>
        <w:t xml:space="preserve"> و </w:t>
      </w:r>
      <w:r>
        <w:rPr>
          <w:rFonts w:ascii="Sahel" w:hAnsi="Sahel" w:cs="Sahel"/>
          <w:sz w:val="24"/>
          <w:szCs w:val="24"/>
        </w:rPr>
        <w:t>S4</w:t>
      </w:r>
      <w:r>
        <w:rPr>
          <w:rFonts w:ascii="Sahel" w:hAnsi="Sahel" w:cs="Sahel" w:hint="cs"/>
          <w:sz w:val="24"/>
          <w:szCs w:val="24"/>
          <w:rtl/>
        </w:rPr>
        <w:t xml:space="preserve"> روشن می‌باشد.</w:t>
      </w:r>
    </w:p>
    <w:sectPr w:rsidR="00AC7D7A" w:rsidSect="000E7778">
      <w:pgSz w:w="11906" w:h="16838"/>
      <w:pgMar w:top="426" w:right="720" w:bottom="720" w:left="72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F36CADF-BC71-40CE-AD4D-2492993BAE4B}"/>
    <w:embedBold r:id="rId2" w:fontKey="{08C91F33-1742-464E-8F40-84102D7A9192}"/>
    <w:embedItalic r:id="rId3" w:fontKey="{D41A222D-8AF8-4D1E-892D-CC3C2FE17EC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4" w:fontKey="{40094025-0841-408F-AC08-2DA292C6B6C1}"/>
  </w:font>
  <w:font w:name="Ray">
    <w:altName w:val="Arial"/>
    <w:charset w:val="00"/>
    <w:family w:val="auto"/>
    <w:pitch w:val="variable"/>
    <w:sig w:usb0="80002003" w:usb1="00000000" w:usb2="00000008" w:usb3="00000000" w:csb0="00000041" w:csb1="00000000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  <w:embedRegular r:id="rId5" w:fontKey="{2CE57487-A6AB-4DE7-8767-F790936E82FF}"/>
  </w:font>
  <w:font w:name="Vazirmatn">
    <w:altName w:val="Arial"/>
    <w:charset w:val="00"/>
    <w:family w:val="auto"/>
    <w:pitch w:val="variable"/>
    <w:sig w:usb0="80002003" w:usb1="80000000" w:usb2="00000008" w:usb3="00000000" w:csb0="00000041" w:csb1="00000000"/>
  </w:font>
  <w:font w:name="Sahel">
    <w:altName w:val="Arial"/>
    <w:charset w:val="00"/>
    <w:family w:val="swiss"/>
    <w:pitch w:val="variable"/>
    <w:sig w:usb0="80002003" w:usb1="80000000" w:usb2="00000008" w:usb3="00000000" w:csb0="00000041" w:csb1="00000000"/>
  </w:font>
  <w:font w:name="B Nazanin">
    <w:altName w:val="Courier New"/>
    <w:panose1 w:val="00000400000000000000"/>
    <w:charset w:val="B2"/>
    <w:family w:val="auto"/>
    <w:pitch w:val="variable"/>
    <w:sig w:usb0="00002000" w:usb1="80000000" w:usb2="00000008" w:usb3="00000000" w:csb0="00000040" w:csb1="00000000"/>
    <w:embedRegular r:id="rId6" w:fontKey="{219D55A2-CD56-4B0F-A0B0-6A03526DE4E4}"/>
  </w:font>
  <w:font w:name="Sakkal Majalla">
    <w:panose1 w:val="02000000000000000000"/>
    <w:charset w:val="00"/>
    <w:family w:val="auto"/>
    <w:pitch w:val="variable"/>
    <w:sig w:usb0="A0002027" w:usb1="80000000" w:usb2="00000108" w:usb3="00000000" w:csb0="000000D3" w:csb1="00000000"/>
    <w:embedRegular r:id="rId7" w:fontKey="{7651E534-CFB2-46BC-943D-5006EDE610D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E03BB2F0-4476-4733-912D-B85C97E1B98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7B7542"/>
    <w:multiLevelType w:val="hybridMultilevel"/>
    <w:tmpl w:val="54387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4073"/>
    <w:rsid w:val="00004BA1"/>
    <w:rsid w:val="00016098"/>
    <w:rsid w:val="000342E0"/>
    <w:rsid w:val="00057F3A"/>
    <w:rsid w:val="000E7778"/>
    <w:rsid w:val="00170CFC"/>
    <w:rsid w:val="00202407"/>
    <w:rsid w:val="00270E7C"/>
    <w:rsid w:val="002C27D2"/>
    <w:rsid w:val="003022FD"/>
    <w:rsid w:val="0032096E"/>
    <w:rsid w:val="003560D0"/>
    <w:rsid w:val="0039327C"/>
    <w:rsid w:val="00393D40"/>
    <w:rsid w:val="003F1E5F"/>
    <w:rsid w:val="0042011D"/>
    <w:rsid w:val="00477802"/>
    <w:rsid w:val="004D65B9"/>
    <w:rsid w:val="00553BC6"/>
    <w:rsid w:val="005E61E9"/>
    <w:rsid w:val="006952D5"/>
    <w:rsid w:val="006D1880"/>
    <w:rsid w:val="006E0B2E"/>
    <w:rsid w:val="00772D08"/>
    <w:rsid w:val="007B6E3F"/>
    <w:rsid w:val="008055E3"/>
    <w:rsid w:val="00814B05"/>
    <w:rsid w:val="00835FDD"/>
    <w:rsid w:val="008747F4"/>
    <w:rsid w:val="008F16F7"/>
    <w:rsid w:val="009A29DD"/>
    <w:rsid w:val="00A36147"/>
    <w:rsid w:val="00AC7D7A"/>
    <w:rsid w:val="00BA0985"/>
    <w:rsid w:val="00BB19AD"/>
    <w:rsid w:val="00BF10E2"/>
    <w:rsid w:val="00C13CB5"/>
    <w:rsid w:val="00C27191"/>
    <w:rsid w:val="00C3208B"/>
    <w:rsid w:val="00CB4073"/>
    <w:rsid w:val="00CC5458"/>
    <w:rsid w:val="00E0034B"/>
    <w:rsid w:val="00EE0214"/>
    <w:rsid w:val="00F66A67"/>
    <w:rsid w:val="00FA4DA5"/>
    <w:rsid w:val="00FC48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B0CA1"/>
  <w15:chartTrackingRefBased/>
  <w15:docId w15:val="{3C5FE221-D056-4321-9475-9BE1ECF605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fa-IR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0214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basedOn w:val="Normal"/>
    <w:link w:val="CodeChar"/>
    <w:qFormat/>
    <w:rsid w:val="0032096E"/>
    <w:pPr>
      <w:shd w:val="solid" w:color="auto" w:fill="auto"/>
      <w:bidi w:val="0"/>
      <w:spacing w:after="0" w:line="240" w:lineRule="auto"/>
      <w:ind w:firstLine="260"/>
      <w:jc w:val="both"/>
    </w:pPr>
    <w:rPr>
      <w:rFonts w:ascii="Consolas" w:hAnsi="Consolas" w:cs="Ray"/>
      <w:color w:val="A6A6A6" w:themeColor="background1" w:themeShade="A6"/>
      <w:sz w:val="24"/>
      <w:szCs w:val="24"/>
    </w:rPr>
  </w:style>
  <w:style w:type="character" w:customStyle="1" w:styleId="CodeChar">
    <w:name w:val="Code Char"/>
    <w:basedOn w:val="DefaultParagraphFont"/>
    <w:link w:val="Code"/>
    <w:rsid w:val="0032096E"/>
    <w:rPr>
      <w:rFonts w:ascii="Consolas" w:hAnsi="Consolas" w:cs="Ray"/>
      <w:color w:val="A6A6A6" w:themeColor="background1" w:themeShade="A6"/>
      <w:sz w:val="24"/>
      <w:szCs w:val="24"/>
      <w:shd w:val="solid" w:color="auto" w:fill="auto"/>
    </w:rPr>
  </w:style>
  <w:style w:type="paragraph" w:styleId="ListParagraph">
    <w:name w:val="List Paragraph"/>
    <w:basedOn w:val="Normal"/>
    <w:uiPriority w:val="34"/>
    <w:qFormat/>
    <w:rsid w:val="000E7778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D1880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oteBook\Documents\Custom%20Office%20Templates\Az5_PreReport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Az5_PreReport.dotx</Template>
  <TotalTime>22</TotalTime>
  <Pages>2</Pages>
  <Words>186</Words>
  <Characters>1061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پیش گزارش آزمایش ۵</vt:lpstr>
    </vt:vector>
  </TitlesOfParts>
  <Company/>
  <LinksUpToDate>false</LinksUpToDate>
  <CharactersWithSpaces>1245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پیش گزارش آزمایش ۵</dc:title>
  <dc:subject/>
  <dc:creator>NoteBook</dc:creator>
  <cp:keywords/>
  <dc:description/>
  <cp:lastModifiedBy>kasra</cp:lastModifiedBy>
  <cp:revision>25</cp:revision>
  <cp:lastPrinted>2024-08-06T22:27:00Z</cp:lastPrinted>
  <dcterms:created xsi:type="dcterms:W3CDTF">2024-08-06T22:04:00Z</dcterms:created>
  <dcterms:modified xsi:type="dcterms:W3CDTF">2024-08-06T22:28:00Z</dcterms:modified>
</cp:coreProperties>
</file>